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September 25,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September 25,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1"/>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sz w:val="16"/>
          <w:szCs w:val="16"/>
        </w:rPr>
      </w:pPr>
      <w:r w:rsidDel="00000000" w:rsidR="00000000" w:rsidRPr="00000000">
        <w:rPr>
          <w:b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ind w:left="1440" w:firstLine="0"/>
        <w:rPr>
          <w:sz w:val="16"/>
          <w:szCs w:val="16"/>
        </w:rPr>
      </w:pPr>
      <w:r w:rsidDel="00000000" w:rsidR="00000000" w:rsidRPr="00000000">
        <w:rPr>
          <w:sz w:val="16"/>
          <w:szCs w:val="16"/>
          <w:rtl w:val="0"/>
        </w:rPr>
        <w:t xml:space="preserve">This is an opportunity for the Vice President of College Life to report.</w:t>
      </w:r>
    </w:p>
    <w:p w:rsidR="00000000" w:rsidDel="00000000" w:rsidP="00000000" w:rsidRDefault="00000000" w:rsidRPr="00000000" w14:paraId="0000001B">
      <w:pPr>
        <w:keepNext w:val="1"/>
        <w:keepLines w:val="1"/>
        <w:numPr>
          <w:ilvl w:val="0"/>
          <w:numId w:val="2"/>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2"/>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sz w:val="16"/>
          <w:szCs w:val="16"/>
        </w:rPr>
        <w:sectPr>
          <w:footerReference r:id="rId8" w:type="even"/>
          <w:pgSz w:h="15840" w:w="12240" w:orient="portrait"/>
          <w:pgMar w:bottom="450" w:top="720" w:left="720" w:right="720" w:header="440" w:footer="170"/>
          <w:pgNumType w:start="1"/>
        </w:sect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E">
      <w:pPr>
        <w:ind w:left="720" w:firstLine="0"/>
        <w:rPr>
          <w:b w:val="1"/>
          <w:sz w:val="16"/>
          <w:szCs w:val="16"/>
          <w:u w:val="single"/>
        </w:rPr>
      </w:pPr>
      <w:r w:rsidDel="00000000" w:rsidR="00000000" w:rsidRPr="00000000">
        <w:rPr>
          <w:b w:val="1"/>
          <w:sz w:val="16"/>
          <w:szCs w:val="16"/>
          <w:rtl w:val="0"/>
        </w:rPr>
        <w:t xml:space="preserve">V.01    </w:t>
        <w:tab/>
      </w:r>
      <w:r w:rsidDel="00000000" w:rsidR="00000000" w:rsidRPr="00000000">
        <w:rPr>
          <w:b w:val="1"/>
          <w:sz w:val="16"/>
          <w:szCs w:val="16"/>
          <w:u w:val="single"/>
          <w:rtl w:val="0"/>
        </w:rPr>
        <w:t xml:space="preserve">Start-Up Funds</w:t>
      </w:r>
    </w:p>
    <w:p w:rsidR="00000000" w:rsidDel="00000000" w:rsidP="00000000" w:rsidRDefault="00000000" w:rsidRPr="00000000" w14:paraId="0000001F">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0">
      <w:pPr>
        <w:spacing w:after="120" w:lineRule="auto"/>
        <w:ind w:left="1440" w:firstLine="0"/>
        <w:rPr>
          <w:sz w:val="16"/>
          <w:szCs w:val="16"/>
        </w:rPr>
      </w:pPr>
      <w:r w:rsidDel="00000000" w:rsidR="00000000" w:rsidRPr="00000000">
        <w:rPr>
          <w:b w:val="1"/>
          <w:sz w:val="16"/>
          <w:szCs w:val="16"/>
          <w:rtl w:val="0"/>
        </w:rPr>
        <w:t xml:space="preserve">●</w:t>
      </w:r>
      <w:r w:rsidDel="00000000" w:rsidR="00000000" w:rsidRPr="00000000">
        <w:rPr>
          <w:b w:val="1"/>
          <w:sz w:val="14"/>
          <w:szCs w:val="14"/>
          <w:rtl w:val="0"/>
        </w:rPr>
        <w:t xml:space="preserve">         </w:t>
      </w:r>
      <w:r w:rsidDel="00000000" w:rsidR="00000000" w:rsidRPr="00000000">
        <w:rPr>
          <w:sz w:val="16"/>
          <w:szCs w:val="16"/>
          <w:rtl w:val="0"/>
        </w:rPr>
        <w:t xml:space="preserve">Child Development Club</w:t>
      </w:r>
    </w:p>
    <w:p w:rsidR="00000000" w:rsidDel="00000000" w:rsidP="00000000" w:rsidRDefault="00000000" w:rsidRPr="00000000" w14:paraId="00000021">
      <w:pPr>
        <w:spacing w:before="240" w:lineRule="auto"/>
        <w:ind w:left="720" w:firstLine="0"/>
        <w:rPr>
          <w:b w:val="1"/>
          <w:sz w:val="16"/>
          <w:szCs w:val="16"/>
          <w:u w:val="single"/>
        </w:rPr>
      </w:pPr>
      <w:r w:rsidDel="00000000" w:rsidR="00000000" w:rsidRPr="00000000">
        <w:rPr>
          <w:b w:val="1"/>
          <w:sz w:val="16"/>
          <w:szCs w:val="16"/>
          <w:rtl w:val="0"/>
        </w:rPr>
        <w:t xml:space="preserve">V.02    </w:t>
        <w:tab/>
      </w:r>
      <w:r w:rsidDel="00000000" w:rsidR="00000000" w:rsidRPr="00000000">
        <w:rPr>
          <w:b w:val="1"/>
          <w:sz w:val="16"/>
          <w:szCs w:val="16"/>
          <w:u w:val="single"/>
          <w:rtl w:val="0"/>
        </w:rPr>
        <w:t xml:space="preserve">One-Time Funding Requests</w:t>
      </w:r>
    </w:p>
    <w:p w:rsidR="00000000" w:rsidDel="00000000" w:rsidP="00000000" w:rsidRDefault="00000000" w:rsidRPr="00000000" w14:paraId="00000022">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3">
      <w:pPr>
        <w:spacing w:after="120" w:lineRule="auto"/>
        <w:ind w:left="1440" w:firstLine="0"/>
        <w:rPr>
          <w:b w:val="1"/>
          <w:sz w:val="16"/>
          <w:szCs w:val="16"/>
          <w:u w:val="single"/>
        </w:rPr>
      </w:pPr>
      <w:r w:rsidDel="00000000" w:rsidR="00000000" w:rsidRPr="00000000">
        <w:rPr>
          <w:b w:val="1"/>
          <w:sz w:val="16"/>
          <w:szCs w:val="16"/>
          <w:rtl w:val="0"/>
        </w:rPr>
        <w:t xml:space="preserve">●</w:t>
      </w:r>
      <w:r w:rsidDel="00000000" w:rsidR="00000000" w:rsidRPr="00000000">
        <w:rPr>
          <w:b w:val="1"/>
          <w:sz w:val="14"/>
          <w:szCs w:val="14"/>
          <w:rtl w:val="0"/>
        </w:rPr>
        <w:t xml:space="preserve">         </w:t>
      </w:r>
      <w:r w:rsidDel="00000000" w:rsidR="00000000" w:rsidRPr="00000000">
        <w:rPr>
          <w:sz w:val="16"/>
          <w:szCs w:val="16"/>
          <w:rtl w:val="0"/>
        </w:rPr>
        <w:t xml:space="preserve">None</w:t>
      </w:r>
      <w:r w:rsidDel="00000000" w:rsidR="00000000" w:rsidRPr="00000000">
        <w:rPr>
          <w:rtl w:val="0"/>
        </w:rPr>
      </w:r>
    </w:p>
    <w:p w:rsidR="00000000" w:rsidDel="00000000" w:rsidP="00000000" w:rsidRDefault="00000000" w:rsidRPr="00000000" w14:paraId="00000024">
      <w:pPr>
        <w:ind w:left="720" w:firstLine="0"/>
        <w:rPr>
          <w:b w:val="1"/>
          <w:sz w:val="16"/>
          <w:szCs w:val="16"/>
          <w:u w:val="single"/>
        </w:rPr>
      </w:pPr>
      <w:r w:rsidDel="00000000" w:rsidR="00000000" w:rsidRPr="00000000">
        <w:rPr>
          <w:b w:val="1"/>
          <w:sz w:val="16"/>
          <w:szCs w:val="16"/>
          <w:rtl w:val="0"/>
        </w:rPr>
        <w:t xml:space="preserve">V.03     </w:t>
        <w:tab/>
      </w:r>
      <w:r w:rsidDel="00000000" w:rsidR="00000000" w:rsidRPr="00000000">
        <w:rPr>
          <w:b w:val="1"/>
          <w:sz w:val="16"/>
          <w:szCs w:val="16"/>
          <w:u w:val="single"/>
          <w:rtl w:val="0"/>
        </w:rPr>
        <w:t xml:space="preserve">2025-2026 Fiscal Affairs Council Open Positions Interviews</w:t>
      </w:r>
    </w:p>
    <w:p w:rsidR="00000000" w:rsidDel="00000000" w:rsidP="00000000" w:rsidRDefault="00000000" w:rsidRPr="00000000" w14:paraId="00000025">
      <w:pPr>
        <w:spacing w:after="200" w:lineRule="auto"/>
        <w:ind w:left="720" w:firstLine="720"/>
        <w:rPr>
          <w:sz w:val="16"/>
          <w:szCs w:val="16"/>
        </w:rPr>
      </w:pPr>
      <w:r w:rsidDel="00000000" w:rsidR="00000000" w:rsidRPr="00000000">
        <w:rPr>
          <w:sz w:val="16"/>
          <w:szCs w:val="16"/>
          <w:rtl w:val="0"/>
        </w:rPr>
        <w:t xml:space="preserve">The Fiscal Affairs Council will interview the applicants for the 2025-2026 Fiscal Affairs Council.</w:t>
      </w:r>
    </w:p>
    <w:p w:rsidR="00000000" w:rsidDel="00000000" w:rsidP="00000000" w:rsidRDefault="00000000" w:rsidRPr="00000000" w14:paraId="00000026">
      <w:pPr>
        <w:spacing w:after="200" w:lineRule="auto"/>
        <w:ind w:left="1440" w:hanging="720"/>
        <w:rPr>
          <w:sz w:val="16"/>
          <w:szCs w:val="16"/>
        </w:rPr>
      </w:pPr>
      <w:r w:rsidDel="00000000" w:rsidR="00000000" w:rsidRPr="00000000">
        <w:rPr>
          <w:b w:val="1"/>
          <w:sz w:val="16"/>
          <w:szCs w:val="16"/>
          <w:rtl w:val="0"/>
        </w:rPr>
        <w:t xml:space="preserve">V.04</w:t>
        <w:tab/>
      </w:r>
      <w:r w:rsidDel="00000000" w:rsidR="00000000" w:rsidRPr="00000000">
        <w:rPr>
          <w:b w:val="1"/>
          <w:sz w:val="16"/>
          <w:szCs w:val="16"/>
          <w:u w:val="single"/>
          <w:rtl w:val="0"/>
        </w:rPr>
        <w:t xml:space="preserve">2025-2026 Fiscal Affairs Council Open Position Appointments</w:t>
        <w:br w:type="textWrapping"/>
      </w:r>
      <w:r w:rsidDel="00000000" w:rsidR="00000000" w:rsidRPr="00000000">
        <w:rPr>
          <w:sz w:val="16"/>
          <w:szCs w:val="16"/>
          <w:rtl w:val="0"/>
        </w:rPr>
        <w:t xml:space="preserve">Discussion regarding the appointment of interviewees to open officer positions within the Fiscal Affairs Council. Possible action to follow.</w:t>
      </w:r>
    </w:p>
    <w:p w:rsidR="00000000" w:rsidDel="00000000" w:rsidP="00000000" w:rsidRDefault="00000000" w:rsidRPr="00000000" w14:paraId="00000027">
      <w:pPr>
        <w:keepNext w:val="1"/>
        <w:keepLines w:val="1"/>
        <w:numPr>
          <w:ilvl w:val="0"/>
          <w:numId w:val="2"/>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8">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29">
      <w:pPr>
        <w:keepNext w:val="1"/>
        <w:keepLines w:val="1"/>
        <w:numPr>
          <w:ilvl w:val="0"/>
          <w:numId w:val="2"/>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2A">
      <w:pPr>
        <w:tabs>
          <w:tab w:val="left" w:leader="none" w:pos="720"/>
        </w:tabs>
        <w:spacing w:line="276" w:lineRule="auto"/>
        <w:ind w:left="720" w:firstLine="0"/>
        <w:rPr>
          <w:b w:val="1"/>
          <w:color w:val="000000"/>
          <w:sz w:val="16"/>
          <w:szCs w:val="16"/>
        </w:rPr>
      </w:pPr>
      <w:r w:rsidDel="00000000" w:rsidR="00000000" w:rsidRPr="00000000">
        <w:rPr>
          <w:b w:val="1"/>
          <w:color w:val="000000"/>
          <w:sz w:val="16"/>
          <w:szCs w:val="16"/>
          <w:rtl w:val="0"/>
        </w:rPr>
        <w:t xml:space="preserve">VII.01</w:t>
        <w:tab/>
        <w:t xml:space="preserve">Advisor’s Report </w:t>
      </w:r>
    </w:p>
    <w:p w:rsidR="00000000" w:rsidDel="00000000" w:rsidP="00000000" w:rsidRDefault="00000000" w:rsidRPr="00000000" w14:paraId="0000002B">
      <w:pPr>
        <w:tabs>
          <w:tab w:val="left" w:leader="none" w:pos="720"/>
        </w:tabs>
        <w:spacing w:after="240" w:line="276" w:lineRule="auto"/>
        <w:ind w:left="720" w:firstLine="0"/>
        <w:rPr>
          <w:b w:val="1"/>
          <w:color w:val="000000"/>
          <w:sz w:val="16"/>
          <w:szCs w:val="16"/>
        </w:rPr>
      </w:pPr>
      <w:r w:rsidDel="00000000" w:rsidR="00000000" w:rsidRPr="00000000">
        <w:rPr>
          <w:b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2C">
      <w:pPr>
        <w:keepNext w:val="1"/>
        <w:keepLines w:val="1"/>
        <w:numPr>
          <w:ilvl w:val="0"/>
          <w:numId w:val="3"/>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2">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XeRhm3XgcZcJXB8u9Yo1rRDYA==">CgMxLjAyCWguMWZvYjl0ZTIIaC5namRneHM4AHIhMTd1ZXNEWHN6YlEtTWNuU2RZZFBBcS1Ga0hobHM5bjA2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