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left"/>
        <w:rPr>
          <w:rFonts w:ascii="Times" w:cs="Times" w:eastAsia="Times" w:hAnsi="Times"/>
          <w:b w:val="1"/>
        </w:rPr>
      </w:pPr>
      <w:r w:rsidDel="00000000" w:rsidR="00000000" w:rsidRPr="00000000">
        <w:rPr>
          <w:rtl w:val="0"/>
        </w:rPr>
      </w:r>
    </w:p>
    <w:p w:rsidR="00000000" w:rsidDel="00000000" w:rsidP="00000000" w:rsidRDefault="00000000" w:rsidRPr="00000000" w14:paraId="00000002">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Associated Students of Orange Coast College (ASOCC)</w:t>
      </w:r>
    </w:p>
    <w:p w:rsidR="00000000" w:rsidDel="00000000" w:rsidP="00000000" w:rsidRDefault="00000000" w:rsidRPr="00000000" w14:paraId="00000003">
      <w:pPr>
        <w:keepNext w:val="1"/>
        <w:keepLines w:val="1"/>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w:cs="Times" w:eastAsia="Times" w:hAnsi="Times"/>
          <w:b w:val="1"/>
          <w:color w:val="000000"/>
        </w:rPr>
      </w:pPr>
      <w:r w:rsidDel="00000000" w:rsidR="00000000" w:rsidRPr="00000000">
        <w:rPr>
          <w:rFonts w:ascii="Times" w:cs="Times" w:eastAsia="Times" w:hAnsi="Times"/>
          <w:b w:val="1"/>
          <w:color w:val="000000"/>
          <w:rtl w:val="0"/>
        </w:rPr>
        <w:t xml:space="preserve">Student Government of Orange Coast College (SGOCC)</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Fiscal Affairs Council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Thursday, October 23, 2025; 2:30 p.m.</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2701 Fairview Road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Zoom Video Conferencing Web Address:</w:t>
      </w:r>
      <w:r w:rsidDel="00000000" w:rsidR="00000000" w:rsidRPr="00000000">
        <w:rPr>
          <w:rFonts w:ascii="Calibri" w:cs="Calibri" w:eastAsia="Calibri" w:hAnsi="Calibri"/>
          <w:sz w:val="22"/>
          <w:szCs w:val="22"/>
          <w:rtl w:val="0"/>
        </w:rPr>
        <w:t xml:space="preserve"> </w:t>
      </w:r>
      <w:hyperlink r:id="rId7">
        <w:r w:rsidDel="00000000" w:rsidR="00000000" w:rsidRPr="00000000">
          <w:rPr>
            <w:color w:val="1155cc"/>
            <w:sz w:val="22"/>
            <w:szCs w:val="22"/>
            <w:u w:val="single"/>
            <w:rtl w:val="0"/>
          </w:rPr>
          <w:t xml:space="preserve">https://bit.ly/ASOCCMeetings</w:t>
        </w:r>
      </w:hyperlink>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Rule="auto"/>
        <w:jc w:val="center"/>
        <w:rPr>
          <w:sz w:val="22"/>
          <w:szCs w:val="22"/>
        </w:rPr>
      </w:pPr>
      <w:r w:rsidDel="00000000" w:rsidR="00000000" w:rsidRPr="00000000">
        <w:rPr>
          <w:sz w:val="22"/>
          <w:szCs w:val="22"/>
          <w:rtl w:val="0"/>
        </w:rPr>
        <w:t xml:space="preserve">Meeting ID: 955 3721 2182</w:t>
      </w:r>
    </w:p>
    <w:p w:rsidR="00000000" w:rsidDel="00000000" w:rsidP="00000000" w:rsidRDefault="00000000" w:rsidRPr="00000000" w14:paraId="00000010">
      <w:pPr>
        <w:spacing w:after="120" w:line="276" w:lineRule="auto"/>
        <w:rPr>
          <w:sz w:val="16"/>
          <w:szCs w:val="16"/>
        </w:rPr>
      </w:pPr>
      <w:r w:rsidDel="00000000" w:rsidR="00000000" w:rsidRPr="00000000">
        <w:rPr>
          <w:sz w:val="16"/>
          <w:szCs w:val="16"/>
          <w:rtl w:val="0"/>
        </w:rPr>
        <w:t xml:space="preserve">NOTICE IS HEREBY GIVEN that the Fiscal Affairs Council will hold a meeting on Thursday, October 23, 2025, at 2:30 p.m. Pursuant to the Government Code Section 54955 and 54954.2(b) (3), the Fiscal Affairs Council may adjourn, reconvene, and re-adjourn from time to time, as may be necessary to transact business. Unfinished items on the agenda may be trailed to the following meeting pending the approval of the Fiscal Affairs Council. Those wishing to address the Fiscal Affairs Council shall be present during public forum and express their concern. The Fiscal Affairs Council reserves the right to modify the order of items on this agenda. For further information, please contact the Vice President of Fiscal Affairs, Connor Williamson, at cwilliamson20@student.cccd.edu.</w:t>
      </w:r>
    </w:p>
    <w:p w:rsidR="00000000" w:rsidDel="00000000" w:rsidP="00000000" w:rsidRDefault="00000000" w:rsidRPr="00000000" w14:paraId="00000011">
      <w:pPr>
        <w:keepNext w:val="1"/>
        <w:keepLines w:val="1"/>
        <w:numPr>
          <w:ilvl w:val="0"/>
          <w:numId w:val="2"/>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Organizational Items</w:t>
      </w:r>
    </w:p>
    <w:p w:rsidR="00000000" w:rsidDel="00000000" w:rsidP="00000000" w:rsidRDefault="00000000" w:rsidRPr="00000000" w14:paraId="00000012">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I.01          </w:t>
        <w:tab/>
        <w:t xml:space="preserve">Call to Order</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13">
      <w:pPr>
        <w:keepNext w:val="1"/>
        <w:keepLines w:val="1"/>
        <w:tabs>
          <w:tab w:val="left" w:leader="none" w:pos="270"/>
          <w:tab w:val="left" w:leader="none" w:pos="720"/>
        </w:tabs>
        <w:rPr>
          <w:sz w:val="16"/>
          <w:szCs w:val="16"/>
        </w:rPr>
      </w:pPr>
      <w:r w:rsidDel="00000000" w:rsidR="00000000" w:rsidRPr="00000000">
        <w:rPr>
          <w:color w:val="000000"/>
          <w:sz w:val="16"/>
          <w:szCs w:val="16"/>
          <w:rtl w:val="0"/>
        </w:rPr>
        <w:tab/>
        <w:tab/>
        <w:t xml:space="preserve">I.02        </w:t>
        <w:tab/>
        <w:t xml:space="preserve">Roll Call</w:t>
      </w:r>
      <w:r w:rsidDel="00000000" w:rsidR="00000000" w:rsidRPr="00000000">
        <w:rPr>
          <w:rtl w:val="0"/>
        </w:rPr>
      </w:r>
    </w:p>
    <w:p w:rsidR="00000000" w:rsidDel="00000000" w:rsidP="00000000" w:rsidRDefault="00000000" w:rsidRPr="00000000" w14:paraId="00000014">
      <w:pPr>
        <w:keepNext w:val="1"/>
        <w:keepLines w:val="1"/>
        <w:tabs>
          <w:tab w:val="left" w:leader="none" w:pos="270"/>
          <w:tab w:val="left" w:leader="none" w:pos="720"/>
        </w:tabs>
        <w:rPr>
          <w:color w:val="000000"/>
          <w:sz w:val="16"/>
          <w:szCs w:val="16"/>
        </w:rPr>
      </w:pPr>
      <w:r w:rsidDel="00000000" w:rsidR="00000000" w:rsidRPr="00000000">
        <w:rPr>
          <w:color w:val="000000"/>
          <w:sz w:val="16"/>
          <w:szCs w:val="16"/>
          <w:rtl w:val="0"/>
        </w:rPr>
        <w:tab/>
        <w:tab/>
        <w:t xml:space="preserve">I.03</w:t>
        <w:tab/>
        <w:t xml:space="preserve">Opportunity for Pledge of Allegiance</w:t>
      </w:r>
    </w:p>
    <w:p w:rsidR="00000000" w:rsidDel="00000000" w:rsidP="00000000" w:rsidRDefault="00000000" w:rsidRPr="00000000" w14:paraId="00000015">
      <w:pPr>
        <w:keepNext w:val="1"/>
        <w:keepLines w:val="1"/>
        <w:tabs>
          <w:tab w:val="left" w:leader="none" w:pos="270"/>
        </w:tabs>
        <w:spacing w:after="240" w:lineRule="auto"/>
        <w:rPr>
          <w:color w:val="000000"/>
          <w:sz w:val="16"/>
          <w:szCs w:val="16"/>
        </w:rPr>
      </w:pPr>
      <w:r w:rsidDel="00000000" w:rsidR="00000000" w:rsidRPr="00000000">
        <w:rPr>
          <w:color w:val="000000"/>
          <w:sz w:val="16"/>
          <w:szCs w:val="16"/>
          <w:rtl w:val="0"/>
        </w:rPr>
        <w:tab/>
        <w:tab/>
        <w:t xml:space="preserve">I.04</w:t>
        <w:tab/>
        <w:t xml:space="preserve">Approval of Minutes</w:t>
      </w:r>
    </w:p>
    <w:p w:rsidR="00000000" w:rsidDel="00000000" w:rsidP="00000000" w:rsidRDefault="00000000" w:rsidRPr="00000000" w14:paraId="00000016">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Public Forum</w:t>
        <w:tab/>
      </w:r>
    </w:p>
    <w:p w:rsidR="00000000" w:rsidDel="00000000" w:rsidP="00000000" w:rsidRDefault="00000000" w:rsidRPr="00000000" w14:paraId="00000017">
      <w:pPr>
        <w:spacing w:after="120" w:lineRule="auto"/>
        <w:ind w:left="810" w:firstLine="0"/>
        <w:rPr>
          <w:color w:val="000000"/>
          <w:sz w:val="16"/>
          <w:szCs w:val="16"/>
        </w:rPr>
      </w:pPr>
      <w:r w:rsidDel="00000000" w:rsidR="00000000" w:rsidRPr="00000000">
        <w:rPr>
          <w:color w:val="000000"/>
          <w:sz w:val="16"/>
          <w:szCs w:val="16"/>
          <w:rtl w:val="0"/>
        </w:rPr>
        <w:t xml:space="preserve">This time is reserved for members of the public to address the</w:t>
      </w:r>
      <w:r w:rsidDel="00000000" w:rsidR="00000000" w:rsidRPr="00000000">
        <w:rPr>
          <w:color w:val="000000"/>
          <w:sz w:val="20"/>
          <w:szCs w:val="20"/>
          <w:rtl w:val="0"/>
        </w:rPr>
        <w:t xml:space="preserve"> </w:t>
      </w:r>
      <w:r w:rsidDel="00000000" w:rsidR="00000000" w:rsidRPr="00000000">
        <w:rPr>
          <w:color w:val="000000"/>
          <w:sz w:val="16"/>
          <w:szCs w:val="16"/>
          <w:rtl w:val="0"/>
        </w:rPr>
        <w:t xml:space="preserve">Fiscal Affairs Council on issues on or not already appearing on the agenda. A limit of 5 minutes per speaker and 15 minutes per topic will be enforced. This is not a period of discussion for the Fiscal Affairs Council, however, the </w:t>
      </w:r>
      <w:r w:rsidDel="00000000" w:rsidR="00000000" w:rsidRPr="00000000">
        <w:rPr>
          <w:sz w:val="16"/>
          <w:szCs w:val="16"/>
          <w:rtl w:val="0"/>
        </w:rPr>
        <w:t xml:space="preserve">chair</w:t>
      </w:r>
      <w:r w:rsidDel="00000000" w:rsidR="00000000" w:rsidRPr="00000000">
        <w:rPr>
          <w:color w:val="000000"/>
          <w:sz w:val="16"/>
          <w:szCs w:val="16"/>
          <w:rtl w:val="0"/>
        </w:rPr>
        <w:t xml:space="preserve"> may respond to specific questions and concerns made by the public.</w:t>
      </w:r>
    </w:p>
    <w:p w:rsidR="00000000" w:rsidDel="00000000" w:rsidP="00000000" w:rsidRDefault="00000000" w:rsidRPr="00000000" w14:paraId="00000018">
      <w:pPr>
        <w:keepNext w:val="1"/>
        <w:keepLines w:val="1"/>
        <w:numPr>
          <w:ilvl w:val="0"/>
          <w:numId w:val="3"/>
        </w:numPr>
        <w:tabs>
          <w:tab w:val="left" w:leader="none" w:pos="656"/>
        </w:tabs>
        <w:spacing w:after="120" w:line="276" w:lineRule="auto"/>
        <w:ind w:left="864" w:hanging="864"/>
        <w:rPr>
          <w:color w:val="000000"/>
          <w:sz w:val="16"/>
          <w:szCs w:val="16"/>
        </w:rPr>
      </w:pPr>
      <w:r w:rsidDel="00000000" w:rsidR="00000000" w:rsidRPr="00000000">
        <w:rPr>
          <w:color w:val="000000"/>
          <w:sz w:val="16"/>
          <w:szCs w:val="16"/>
          <w:rtl w:val="0"/>
        </w:rPr>
        <w:t xml:space="preserve">Reports</w:t>
      </w:r>
    </w:p>
    <w:p w:rsidR="00000000" w:rsidDel="00000000" w:rsidP="00000000" w:rsidRDefault="00000000" w:rsidRPr="00000000" w14:paraId="00000019">
      <w:pPr>
        <w:keepNext w:val="1"/>
        <w:keepLines w:val="1"/>
        <w:ind w:left="720" w:firstLine="0"/>
        <w:rPr>
          <w:b w:val="1"/>
          <w:sz w:val="16"/>
          <w:szCs w:val="16"/>
        </w:rPr>
      </w:pPr>
      <w:r w:rsidDel="00000000" w:rsidR="00000000" w:rsidRPr="00000000">
        <w:rPr>
          <w:b w:val="1"/>
          <w:sz w:val="16"/>
          <w:szCs w:val="16"/>
          <w:rtl w:val="0"/>
        </w:rPr>
        <w:t xml:space="preserve">III.01 </w:t>
        <w:tab/>
        <w:t xml:space="preserve">Student Senate and Executive Board Report</w:t>
      </w:r>
    </w:p>
    <w:p w:rsidR="00000000" w:rsidDel="00000000" w:rsidP="00000000" w:rsidRDefault="00000000" w:rsidRPr="00000000" w14:paraId="0000001A">
      <w:pPr>
        <w:keepNext w:val="1"/>
        <w:keepLines w:val="1"/>
        <w:spacing w:after="200" w:lineRule="auto"/>
        <w:ind w:left="1440" w:firstLine="0"/>
        <w:rPr>
          <w:sz w:val="16"/>
          <w:szCs w:val="16"/>
        </w:rPr>
      </w:pPr>
      <w:r w:rsidDel="00000000" w:rsidR="00000000" w:rsidRPr="00000000">
        <w:rPr>
          <w:sz w:val="16"/>
          <w:szCs w:val="16"/>
          <w:rtl w:val="0"/>
        </w:rPr>
        <w:t xml:space="preserve">This is an opportunity for the Vice President of Fiscal Affairs to report.</w:t>
      </w:r>
    </w:p>
    <w:p w:rsidR="00000000" w:rsidDel="00000000" w:rsidP="00000000" w:rsidRDefault="00000000" w:rsidRPr="00000000" w14:paraId="0000001B">
      <w:pPr>
        <w:keepNext w:val="1"/>
        <w:keepLines w:val="1"/>
        <w:numPr>
          <w:ilvl w:val="0"/>
          <w:numId w:val="3"/>
        </w:numPr>
        <w:tabs>
          <w:tab w:val="left" w:leader="none" w:pos="656"/>
        </w:tabs>
        <w:spacing w:after="120" w:line="276" w:lineRule="auto"/>
        <w:ind w:left="900" w:hanging="900"/>
        <w:rPr>
          <w:color w:val="000000"/>
          <w:sz w:val="16"/>
          <w:szCs w:val="16"/>
        </w:rPr>
      </w:pPr>
      <w:r w:rsidDel="00000000" w:rsidR="00000000" w:rsidRPr="00000000">
        <w:rPr>
          <w:color w:val="000000"/>
          <w:sz w:val="16"/>
          <w:szCs w:val="16"/>
          <w:rtl w:val="0"/>
        </w:rPr>
        <w:t xml:space="preserve">Unfinished Business </w:t>
        <w:tab/>
        <w:t xml:space="preserve">      </w:t>
      </w:r>
      <w:r w:rsidDel="00000000" w:rsidR="00000000" w:rsidRPr="00000000">
        <w:rPr>
          <w:b w:val="1"/>
          <w:color w:val="000000"/>
          <w:sz w:val="16"/>
          <w:szCs w:val="16"/>
          <w:rtl w:val="0"/>
        </w:rPr>
        <w:t xml:space="preserve"> </w:t>
      </w:r>
      <w:r w:rsidDel="00000000" w:rsidR="00000000" w:rsidRPr="00000000">
        <w:rPr>
          <w:rtl w:val="0"/>
        </w:rPr>
      </w:r>
    </w:p>
    <w:p w:rsidR="00000000" w:rsidDel="00000000" w:rsidP="00000000" w:rsidRDefault="00000000" w:rsidRPr="00000000" w14:paraId="0000001C">
      <w:pPr>
        <w:keepNext w:val="1"/>
        <w:keepLines w:val="1"/>
        <w:numPr>
          <w:ilvl w:val="0"/>
          <w:numId w:val="3"/>
        </w:numPr>
        <w:tabs>
          <w:tab w:val="left" w:leader="none" w:pos="656"/>
        </w:tabs>
        <w:spacing w:after="120" w:line="276" w:lineRule="auto"/>
        <w:ind w:left="900" w:hanging="870"/>
        <w:rPr>
          <w:color w:val="000000"/>
          <w:sz w:val="16"/>
          <w:szCs w:val="16"/>
        </w:rPr>
      </w:pPr>
      <w:r w:rsidDel="00000000" w:rsidR="00000000" w:rsidRPr="00000000">
        <w:rPr>
          <w:color w:val="000000"/>
          <w:sz w:val="16"/>
          <w:szCs w:val="16"/>
          <w:rtl w:val="0"/>
        </w:rPr>
        <w:t xml:space="preserve">New Business</w:t>
      </w:r>
    </w:p>
    <w:p w:rsidR="00000000" w:rsidDel="00000000" w:rsidP="00000000" w:rsidRDefault="00000000" w:rsidRPr="00000000" w14:paraId="0000001D">
      <w:pPr>
        <w:keepNext w:val="1"/>
        <w:keepLines w:val="1"/>
        <w:spacing w:after="200" w:line="276" w:lineRule="auto"/>
        <w:ind w:firstLine="720"/>
        <w:rPr>
          <w:sz w:val="16"/>
          <w:szCs w:val="16"/>
        </w:rPr>
        <w:sectPr>
          <w:footerReference r:id="rId8" w:type="even"/>
          <w:pgSz w:h="15840" w:w="12240" w:orient="portrait"/>
          <w:pgMar w:bottom="450" w:top="720" w:left="720" w:right="720" w:header="440" w:footer="170"/>
          <w:pgNumType w:start="1"/>
        </w:sectPr>
      </w:pPr>
      <w:bookmarkStart w:colFirst="0" w:colLast="0" w:name="_heading=h.1fob9te" w:id="0"/>
      <w:bookmarkEnd w:id="0"/>
      <w:r w:rsidDel="00000000" w:rsidR="00000000" w:rsidRPr="00000000">
        <w:rPr>
          <w:color w:val="000000"/>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1E">
      <w:pPr>
        <w:ind w:left="720" w:firstLine="0"/>
        <w:rPr>
          <w:sz w:val="14"/>
          <w:szCs w:val="14"/>
        </w:rPr>
      </w:pPr>
      <w:r w:rsidDel="00000000" w:rsidR="00000000" w:rsidRPr="00000000">
        <w:rPr>
          <w:rtl w:val="0"/>
        </w:rPr>
      </w:r>
    </w:p>
    <w:p w:rsidR="00000000" w:rsidDel="00000000" w:rsidP="00000000" w:rsidRDefault="00000000" w:rsidRPr="00000000" w14:paraId="0000001F">
      <w:pPr>
        <w:ind w:left="720" w:firstLine="0"/>
        <w:rPr>
          <w:b w:val="1"/>
          <w:sz w:val="16"/>
          <w:szCs w:val="16"/>
          <w:u w:val="single"/>
        </w:rPr>
      </w:pPr>
      <w:r w:rsidDel="00000000" w:rsidR="00000000" w:rsidRPr="00000000">
        <w:rPr>
          <w:b w:val="1"/>
          <w:sz w:val="16"/>
          <w:szCs w:val="16"/>
          <w:rtl w:val="0"/>
        </w:rPr>
        <w:t xml:space="preserve">V.01    </w:t>
        <w:tab/>
      </w:r>
      <w:r w:rsidDel="00000000" w:rsidR="00000000" w:rsidRPr="00000000">
        <w:rPr>
          <w:b w:val="1"/>
          <w:sz w:val="16"/>
          <w:szCs w:val="16"/>
          <w:u w:val="single"/>
          <w:rtl w:val="0"/>
        </w:rPr>
        <w:t xml:space="preserve">Start-Up Funds</w:t>
      </w:r>
    </w:p>
    <w:p w:rsidR="00000000" w:rsidDel="00000000" w:rsidP="00000000" w:rsidRDefault="00000000" w:rsidRPr="00000000" w14:paraId="00000020">
      <w:pPr>
        <w:spacing w:after="120" w:lineRule="auto"/>
        <w:ind w:left="1440" w:firstLine="0"/>
        <w:rPr>
          <w:sz w:val="16"/>
          <w:szCs w:val="16"/>
        </w:rPr>
      </w:pPr>
      <w:r w:rsidDel="00000000" w:rsidR="00000000" w:rsidRPr="00000000">
        <w:rPr>
          <w:sz w:val="16"/>
          <w:szCs w:val="16"/>
          <w:rtl w:val="0"/>
        </w:rPr>
        <w:t xml:space="preserve">Discussion and possible action regarding the awarding of $50.00 Start-Up Funds for the following clubs:</w:t>
      </w:r>
    </w:p>
    <w:p w:rsidR="00000000" w:rsidDel="00000000" w:rsidP="00000000" w:rsidRDefault="00000000" w:rsidRPr="00000000" w14:paraId="00000021">
      <w:pPr>
        <w:numPr>
          <w:ilvl w:val="0"/>
          <w:numId w:val="1"/>
        </w:numPr>
        <w:spacing w:after="0" w:lineRule="auto"/>
        <w:ind w:left="2160" w:hanging="360"/>
        <w:rPr>
          <w:sz w:val="16"/>
          <w:szCs w:val="16"/>
        </w:rPr>
      </w:pPr>
      <w:r w:rsidDel="00000000" w:rsidR="00000000" w:rsidRPr="00000000">
        <w:rPr>
          <w:sz w:val="16"/>
          <w:szCs w:val="16"/>
          <w:rtl w:val="0"/>
        </w:rPr>
        <w:t xml:space="preserve">Sports Medicine Club</w:t>
      </w:r>
    </w:p>
    <w:p w:rsidR="00000000" w:rsidDel="00000000" w:rsidP="00000000" w:rsidRDefault="00000000" w:rsidRPr="00000000" w14:paraId="00000022">
      <w:pPr>
        <w:numPr>
          <w:ilvl w:val="0"/>
          <w:numId w:val="1"/>
        </w:numPr>
        <w:spacing w:after="0" w:lineRule="auto"/>
        <w:ind w:left="2160" w:hanging="360"/>
        <w:rPr>
          <w:sz w:val="16"/>
          <w:szCs w:val="16"/>
          <w:u w:val="none"/>
        </w:rPr>
      </w:pPr>
      <w:r w:rsidDel="00000000" w:rsidR="00000000" w:rsidRPr="00000000">
        <w:rPr>
          <w:sz w:val="16"/>
          <w:szCs w:val="16"/>
          <w:rtl w:val="0"/>
        </w:rPr>
        <w:t xml:space="preserve">Coast Investment &amp; Finance Association</w:t>
      </w:r>
    </w:p>
    <w:p w:rsidR="00000000" w:rsidDel="00000000" w:rsidP="00000000" w:rsidRDefault="00000000" w:rsidRPr="00000000" w14:paraId="00000023">
      <w:pPr>
        <w:spacing w:before="240" w:lineRule="auto"/>
        <w:ind w:left="720" w:firstLine="0"/>
        <w:rPr>
          <w:b w:val="1"/>
          <w:sz w:val="16"/>
          <w:szCs w:val="16"/>
          <w:u w:val="single"/>
        </w:rPr>
      </w:pPr>
      <w:r w:rsidDel="00000000" w:rsidR="00000000" w:rsidRPr="00000000">
        <w:rPr>
          <w:b w:val="1"/>
          <w:sz w:val="16"/>
          <w:szCs w:val="16"/>
          <w:rtl w:val="0"/>
        </w:rPr>
        <w:t xml:space="preserve">V.02    </w:t>
        <w:tab/>
      </w:r>
      <w:r w:rsidDel="00000000" w:rsidR="00000000" w:rsidRPr="00000000">
        <w:rPr>
          <w:b w:val="1"/>
          <w:sz w:val="16"/>
          <w:szCs w:val="16"/>
          <w:u w:val="single"/>
          <w:rtl w:val="0"/>
        </w:rPr>
        <w:t xml:space="preserve">One-Time Funding Requests</w:t>
      </w:r>
    </w:p>
    <w:p w:rsidR="00000000" w:rsidDel="00000000" w:rsidP="00000000" w:rsidRDefault="00000000" w:rsidRPr="00000000" w14:paraId="00000024">
      <w:pPr>
        <w:spacing w:after="120" w:lineRule="auto"/>
        <w:ind w:left="1440" w:firstLine="0"/>
        <w:rPr>
          <w:sz w:val="16"/>
          <w:szCs w:val="16"/>
        </w:rPr>
      </w:pPr>
      <w:r w:rsidDel="00000000" w:rsidR="00000000" w:rsidRPr="00000000">
        <w:rPr>
          <w:sz w:val="16"/>
          <w:szCs w:val="16"/>
          <w:rtl w:val="0"/>
        </w:rPr>
        <w:t xml:space="preserve">Discussion and possible action regarding the awarding of One-Time Funding request for the following clubs/programs/services:</w:t>
      </w:r>
    </w:p>
    <w:p w:rsidR="00000000" w:rsidDel="00000000" w:rsidP="00000000" w:rsidRDefault="00000000" w:rsidRPr="00000000" w14:paraId="00000025">
      <w:pPr>
        <w:numPr>
          <w:ilvl w:val="0"/>
          <w:numId w:val="5"/>
        </w:numPr>
        <w:spacing w:after="120" w:lineRule="auto"/>
        <w:ind w:left="2160" w:hanging="360"/>
        <w:rPr>
          <w:sz w:val="16"/>
          <w:szCs w:val="16"/>
        </w:rPr>
      </w:pPr>
      <w:r w:rsidDel="00000000" w:rsidR="00000000" w:rsidRPr="00000000">
        <w:rPr>
          <w:sz w:val="16"/>
          <w:szCs w:val="16"/>
          <w:rtl w:val="0"/>
        </w:rPr>
        <w:t xml:space="preserve">Iota  Xi, OCC Computer Science Honor Society, is presenting a request in the</w:t>
      </w:r>
      <w:r w:rsidDel="00000000" w:rsidR="00000000" w:rsidRPr="00000000">
        <w:rPr>
          <w:b w:val="1"/>
          <w:sz w:val="16"/>
          <w:szCs w:val="16"/>
          <w:rtl w:val="0"/>
        </w:rPr>
        <w:t xml:space="preserve"> amount of $2,677.61</w:t>
      </w:r>
      <w:r w:rsidDel="00000000" w:rsidR="00000000" w:rsidRPr="00000000">
        <w:rPr>
          <w:sz w:val="16"/>
          <w:szCs w:val="16"/>
          <w:rtl w:val="0"/>
        </w:rPr>
        <w:t xml:space="preserve"> to support the hosting of the Spookathon at OCC from October 25, 2025 - October 26, 2025.</w:t>
      </w:r>
    </w:p>
    <w:p w:rsidR="00000000" w:rsidDel="00000000" w:rsidP="00000000" w:rsidRDefault="00000000" w:rsidRPr="00000000" w14:paraId="00000026">
      <w:pPr>
        <w:ind w:left="1440" w:hanging="720"/>
        <w:rPr>
          <w:b w:val="1"/>
          <w:sz w:val="16"/>
          <w:szCs w:val="16"/>
          <w:u w:val="single"/>
        </w:rPr>
      </w:pPr>
      <w:r w:rsidDel="00000000" w:rsidR="00000000" w:rsidRPr="00000000">
        <w:rPr>
          <w:b w:val="1"/>
          <w:sz w:val="16"/>
          <w:szCs w:val="16"/>
          <w:rtl w:val="0"/>
        </w:rPr>
        <w:t xml:space="preserve">V.03</w:t>
        <w:tab/>
      </w:r>
      <w:r w:rsidDel="00000000" w:rsidR="00000000" w:rsidRPr="00000000">
        <w:rPr>
          <w:b w:val="1"/>
          <w:sz w:val="16"/>
          <w:szCs w:val="16"/>
          <w:u w:val="single"/>
          <w:rtl w:val="0"/>
        </w:rPr>
        <w:t xml:space="preserve">OCC Athletics Fall 2025 Postseason Request</w:t>
      </w:r>
    </w:p>
    <w:p w:rsidR="00000000" w:rsidDel="00000000" w:rsidP="00000000" w:rsidRDefault="00000000" w:rsidRPr="00000000" w14:paraId="00000027">
      <w:pPr>
        <w:spacing w:after="200" w:lineRule="auto"/>
        <w:ind w:left="1440" w:firstLine="0"/>
        <w:rPr>
          <w:sz w:val="16"/>
          <w:szCs w:val="16"/>
        </w:rPr>
      </w:pPr>
      <w:r w:rsidDel="00000000" w:rsidR="00000000" w:rsidRPr="00000000">
        <w:rPr>
          <w:sz w:val="16"/>
          <w:szCs w:val="16"/>
          <w:rtl w:val="0"/>
        </w:rPr>
        <w:t xml:space="preserve">Discussion regarding the possible funding of the Athletics Fall 2025 postseason request in the</w:t>
      </w:r>
      <w:r w:rsidDel="00000000" w:rsidR="00000000" w:rsidRPr="00000000">
        <w:rPr>
          <w:b w:val="1"/>
          <w:sz w:val="16"/>
          <w:szCs w:val="16"/>
          <w:rtl w:val="0"/>
        </w:rPr>
        <w:t xml:space="preserve"> amount of $59,398.00</w:t>
      </w:r>
      <w:r w:rsidDel="00000000" w:rsidR="00000000" w:rsidRPr="00000000">
        <w:rPr>
          <w:sz w:val="16"/>
          <w:szCs w:val="16"/>
          <w:rtl w:val="0"/>
        </w:rPr>
        <w:t xml:space="preserve">. Possible action to follow.</w:t>
      </w:r>
    </w:p>
    <w:p w:rsidR="00000000" w:rsidDel="00000000" w:rsidP="00000000" w:rsidRDefault="00000000" w:rsidRPr="00000000" w14:paraId="00000028">
      <w:pPr>
        <w:ind w:left="1440" w:hanging="720"/>
        <w:rPr>
          <w:b w:val="1"/>
          <w:sz w:val="16"/>
          <w:szCs w:val="16"/>
          <w:u w:val="single"/>
        </w:rPr>
      </w:pPr>
      <w:r w:rsidDel="00000000" w:rsidR="00000000" w:rsidRPr="00000000">
        <w:rPr>
          <w:b w:val="1"/>
          <w:sz w:val="16"/>
          <w:szCs w:val="16"/>
          <w:rtl w:val="0"/>
        </w:rPr>
        <w:t xml:space="preserve">V.04</w:t>
        <w:tab/>
      </w:r>
      <w:r w:rsidDel="00000000" w:rsidR="00000000" w:rsidRPr="00000000">
        <w:rPr>
          <w:b w:val="1"/>
          <w:sz w:val="16"/>
          <w:szCs w:val="16"/>
          <w:u w:val="single"/>
          <w:rtl w:val="0"/>
        </w:rPr>
        <w:t xml:space="preserve">Fiscal Affairs Council Open Position Appointment</w:t>
      </w:r>
    </w:p>
    <w:p w:rsidR="00000000" w:rsidDel="00000000" w:rsidP="00000000" w:rsidRDefault="00000000" w:rsidRPr="00000000" w14:paraId="00000029">
      <w:pPr>
        <w:spacing w:after="200" w:lineRule="auto"/>
        <w:ind w:left="1440" w:firstLine="0"/>
        <w:rPr>
          <w:sz w:val="16"/>
          <w:szCs w:val="16"/>
        </w:rPr>
      </w:pPr>
      <w:r w:rsidDel="00000000" w:rsidR="00000000" w:rsidRPr="00000000">
        <w:rPr>
          <w:sz w:val="16"/>
          <w:szCs w:val="16"/>
          <w:rtl w:val="0"/>
        </w:rPr>
        <w:t xml:space="preserve">Discussion regarding the appointment of an interviewee from the September 2025 Fiscal Affairs Council applicants to the existing open officer position within the Fiscal Affairs Council. Possible action to follow.</w:t>
      </w:r>
    </w:p>
    <w:p w:rsidR="00000000" w:rsidDel="00000000" w:rsidP="00000000" w:rsidRDefault="00000000" w:rsidRPr="00000000" w14:paraId="0000002A">
      <w:pPr>
        <w:keepNext w:val="1"/>
        <w:keepLines w:val="1"/>
        <w:numPr>
          <w:ilvl w:val="0"/>
          <w:numId w:val="3"/>
        </w:numPr>
        <w:tabs>
          <w:tab w:val="left" w:leader="none" w:pos="656"/>
        </w:tabs>
        <w:spacing w:after="120" w:line="276" w:lineRule="auto"/>
        <w:ind w:left="720" w:hanging="720"/>
        <w:rPr>
          <w:color w:val="000000"/>
          <w:sz w:val="16"/>
          <w:szCs w:val="16"/>
        </w:rPr>
      </w:pPr>
      <w:bookmarkStart w:colFirst="0" w:colLast="0" w:name="_heading=h.gjdgxs" w:id="1"/>
      <w:bookmarkEnd w:id="1"/>
      <w:r w:rsidDel="00000000" w:rsidR="00000000" w:rsidRPr="00000000">
        <w:rPr>
          <w:color w:val="000000"/>
          <w:sz w:val="16"/>
          <w:szCs w:val="16"/>
          <w:rtl w:val="0"/>
        </w:rPr>
        <w:t xml:space="preserve">Public Forum Two</w:t>
      </w:r>
    </w:p>
    <w:p w:rsidR="00000000" w:rsidDel="00000000" w:rsidP="00000000" w:rsidRDefault="00000000" w:rsidRPr="00000000" w14:paraId="0000002B">
      <w:pPr>
        <w:spacing w:after="120" w:line="276" w:lineRule="auto"/>
        <w:ind w:left="720" w:firstLine="0"/>
        <w:rPr>
          <w:color w:val="000000"/>
          <w:sz w:val="16"/>
          <w:szCs w:val="16"/>
        </w:rPr>
      </w:pPr>
      <w:r w:rsidDel="00000000" w:rsidR="00000000" w:rsidRPr="00000000">
        <w:rPr>
          <w:color w:val="000000"/>
          <w:sz w:val="16"/>
          <w:szCs w:val="16"/>
          <w:rtl w:val="0"/>
        </w:rPr>
        <w:t xml:space="preserve">This time is reserved for members of the public to address the Fiscal Affairs Council on issues on or not already appearing on the agenda. A limit of 5</w:t>
      </w:r>
      <w:r w:rsidDel="00000000" w:rsidR="00000000" w:rsidRPr="00000000">
        <w:rPr>
          <w:sz w:val="16"/>
          <w:szCs w:val="16"/>
          <w:rtl w:val="0"/>
        </w:rPr>
        <w:t xml:space="preserve"> </w:t>
      </w:r>
      <w:r w:rsidDel="00000000" w:rsidR="00000000" w:rsidRPr="00000000">
        <w:rPr>
          <w:color w:val="000000"/>
          <w:sz w:val="16"/>
          <w:szCs w:val="16"/>
          <w:rtl w:val="0"/>
        </w:rPr>
        <w:t xml:space="preserve">minutes per speaker and 15 minutes per topic will be enforced. This is not a period of discussion for the Fiscal Affairs Council, however, the</w:t>
      </w:r>
      <w:r w:rsidDel="00000000" w:rsidR="00000000" w:rsidRPr="00000000">
        <w:rPr>
          <w:sz w:val="16"/>
          <w:szCs w:val="16"/>
          <w:rtl w:val="0"/>
        </w:rPr>
        <w:t xml:space="preserve"> chair </w:t>
      </w:r>
      <w:r w:rsidDel="00000000" w:rsidR="00000000" w:rsidRPr="00000000">
        <w:rPr>
          <w:color w:val="000000"/>
          <w:sz w:val="16"/>
          <w:szCs w:val="16"/>
          <w:rtl w:val="0"/>
        </w:rPr>
        <w:t xml:space="preserve">may respond to specific questions and concerns made by the public.</w:t>
      </w:r>
    </w:p>
    <w:p w:rsidR="00000000" w:rsidDel="00000000" w:rsidP="00000000" w:rsidRDefault="00000000" w:rsidRPr="00000000" w14:paraId="0000002C">
      <w:pPr>
        <w:keepNext w:val="1"/>
        <w:keepLines w:val="1"/>
        <w:numPr>
          <w:ilvl w:val="0"/>
          <w:numId w:val="3"/>
        </w:numPr>
        <w:tabs>
          <w:tab w:val="left" w:leader="none" w:pos="656"/>
        </w:tabs>
        <w:spacing w:after="120" w:line="276" w:lineRule="auto"/>
        <w:ind w:left="720" w:hanging="720"/>
        <w:rPr>
          <w:color w:val="000000"/>
          <w:sz w:val="16"/>
          <w:szCs w:val="16"/>
        </w:rPr>
      </w:pPr>
      <w:r w:rsidDel="00000000" w:rsidR="00000000" w:rsidRPr="00000000">
        <w:rPr>
          <w:color w:val="000000"/>
          <w:sz w:val="16"/>
          <w:szCs w:val="16"/>
          <w:rtl w:val="0"/>
        </w:rPr>
        <w:t xml:space="preserve">General SGOCC Reports</w:t>
      </w:r>
    </w:p>
    <w:p w:rsidR="00000000" w:rsidDel="00000000" w:rsidP="00000000" w:rsidRDefault="00000000" w:rsidRPr="00000000" w14:paraId="0000002D">
      <w:pPr>
        <w:tabs>
          <w:tab w:val="left" w:leader="none" w:pos="720"/>
        </w:tabs>
        <w:spacing w:line="276" w:lineRule="auto"/>
        <w:ind w:left="720" w:firstLine="0"/>
        <w:rPr>
          <w:b w:val="1"/>
          <w:color w:val="000000"/>
          <w:sz w:val="16"/>
          <w:szCs w:val="16"/>
        </w:rPr>
      </w:pPr>
      <w:r w:rsidDel="00000000" w:rsidR="00000000" w:rsidRPr="00000000">
        <w:rPr>
          <w:b w:val="1"/>
          <w:color w:val="000000"/>
          <w:sz w:val="16"/>
          <w:szCs w:val="16"/>
          <w:rtl w:val="0"/>
        </w:rPr>
        <w:t xml:space="preserve">VII.01</w:t>
        <w:tab/>
        <w:t xml:space="preserve">Advisor’s Report </w:t>
      </w:r>
    </w:p>
    <w:p w:rsidR="00000000" w:rsidDel="00000000" w:rsidP="00000000" w:rsidRDefault="00000000" w:rsidRPr="00000000" w14:paraId="0000002E">
      <w:pPr>
        <w:tabs>
          <w:tab w:val="left" w:leader="none" w:pos="720"/>
        </w:tabs>
        <w:spacing w:after="240" w:line="276" w:lineRule="auto"/>
        <w:ind w:left="720" w:firstLine="0"/>
        <w:rPr>
          <w:b w:val="1"/>
          <w:color w:val="000000"/>
          <w:sz w:val="16"/>
          <w:szCs w:val="16"/>
        </w:rPr>
      </w:pPr>
      <w:r w:rsidDel="00000000" w:rsidR="00000000" w:rsidRPr="00000000">
        <w:rPr>
          <w:b w:val="1"/>
          <w:color w:val="000000"/>
          <w:sz w:val="16"/>
          <w:szCs w:val="16"/>
          <w:rtl w:val="0"/>
        </w:rPr>
        <w:t xml:space="preserve">VII.02</w:t>
        <w:tab/>
        <w:t xml:space="preserve">Board, Officer, and Staff Reports (Limited to 2 minutes per person)</w:t>
      </w:r>
    </w:p>
    <w:p w:rsidR="00000000" w:rsidDel="00000000" w:rsidP="00000000" w:rsidRDefault="00000000" w:rsidRPr="00000000" w14:paraId="0000002F">
      <w:pPr>
        <w:keepNext w:val="1"/>
        <w:keepLines w:val="1"/>
        <w:numPr>
          <w:ilvl w:val="0"/>
          <w:numId w:val="4"/>
        </w:numPr>
        <w:tabs>
          <w:tab w:val="left" w:leader="none" w:pos="214"/>
        </w:tabs>
        <w:spacing w:after="200" w:line="276" w:lineRule="auto"/>
        <w:ind w:left="214" w:hanging="214"/>
        <w:rPr>
          <w:color w:val="000000"/>
          <w:sz w:val="20"/>
          <w:szCs w:val="20"/>
        </w:rPr>
      </w:pPr>
      <w:r w:rsidDel="00000000" w:rsidR="00000000" w:rsidRPr="00000000">
        <w:rPr>
          <w:color w:val="000000"/>
          <w:sz w:val="16"/>
          <w:szCs w:val="16"/>
          <w:rtl w:val="0"/>
        </w:rPr>
        <w:t xml:space="preserve">Adjournment</w:t>
      </w:r>
      <w:r w:rsidDel="00000000" w:rsidR="00000000" w:rsidRPr="00000000">
        <w:rPr>
          <w:rtl w:val="0"/>
        </w:rPr>
      </w:r>
    </w:p>
    <w:sectPr>
      <w:type w:val="continuous"/>
      <w:pgSz w:h="15840" w:w="12240" w:orient="portrait"/>
      <w:pgMar w:bottom="450" w:top="720" w:left="720" w:right="720" w:header="440" w:footer="1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after="200" w:line="276" w:lineRule="auto"/>
      <w:jc w:val="right"/>
      <w:rPr>
        <w:color w:val="000000"/>
        <w:sz w:val="20"/>
        <w:szCs w:val="20"/>
      </w:rPr>
    </w:pPr>
    <w:r w:rsidDel="00000000" w:rsidR="00000000" w:rsidRPr="00000000">
      <w:rPr>
        <w:color w:val="000000"/>
        <w:sz w:val="20"/>
        <w:szCs w:val="20"/>
      </w:rPr>
      <w:fldChar w:fldCharType="begin"/>
      <w:instrText xml:space="preserve">NUMPAGES</w:instrText>
      <w:fldChar w:fldCharType="separate"/>
      <w:fldChar w:fldCharType="end"/>
    </w:r>
    <w:r w:rsidDel="00000000" w:rsidR="00000000" w:rsidRPr="00000000">
      <w:rPr>
        <w:color w:val="000000"/>
        <w:sz w:val="20"/>
        <w:szCs w:val="20"/>
        <w:rtl w:val="0"/>
      </w:rPr>
      <w:t xml:space="preserve">/2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upperRoman"/>
      <w:lvlText w:val="%1."/>
      <w:lvlJc w:val="left"/>
      <w:pPr>
        <w:ind w:left="469" w:hanging="469"/>
      </w:pPr>
      <w:rPr>
        <w:color w:val="000000"/>
        <w:sz w:val="16"/>
        <w:szCs w:val="16"/>
        <w:vertAlign w:val="baseline"/>
      </w:rPr>
    </w:lvl>
    <w:lvl w:ilvl="1">
      <w:start w:val="1"/>
      <w:numFmt w:val="decimal"/>
      <w:lvlText w:val="%1.%2."/>
      <w:lvlJc w:val="left"/>
      <w:pPr>
        <w:ind w:left="97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3">
    <w:lvl w:ilvl="0">
      <w:start w:val="2"/>
      <w:numFmt w:val="upperRoman"/>
      <w:lvlText w:val="%1."/>
      <w:lvlJc w:val="left"/>
      <w:pPr>
        <w:ind w:left="469" w:hanging="469"/>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4">
    <w:lvl w:ilvl="0">
      <w:start w:val="8"/>
      <w:numFmt w:val="upperRoman"/>
      <w:lvlText w:val="%1."/>
      <w:lvlJc w:val="left"/>
      <w:pPr>
        <w:ind w:left="98" w:hanging="98"/>
      </w:pPr>
      <w:rPr>
        <w:color w:val="000000"/>
        <w:sz w:val="16"/>
        <w:szCs w:val="16"/>
        <w:vertAlign w:val="baseline"/>
      </w:rPr>
    </w:lvl>
    <w:lvl w:ilvl="1">
      <w:start w:val="1"/>
      <w:numFmt w:val="decimal"/>
      <w:lvlText w:val="%1.%2."/>
      <w:lvlJc w:val="left"/>
      <w:pPr>
        <w:ind w:left="1240" w:hanging="160"/>
      </w:pPr>
      <w:rPr>
        <w:color w:val="000000"/>
        <w:sz w:val="16"/>
        <w:szCs w:val="16"/>
        <w:vertAlign w:val="baseline"/>
      </w:rPr>
    </w:lvl>
    <w:lvl w:ilvl="2">
      <w:start w:val="1"/>
      <w:numFmt w:val="lowerLetter"/>
      <w:lvlText w:val="(%1)(%2)(%3)"/>
      <w:lvlJc w:val="left"/>
      <w:pPr>
        <w:ind w:left="520" w:hanging="160"/>
      </w:pPr>
      <w:rPr>
        <w:color w:val="000000"/>
        <w:sz w:val="16"/>
        <w:szCs w:val="16"/>
        <w:vertAlign w:val="baseline"/>
      </w:rPr>
    </w:lvl>
    <w:lvl w:ilvl="3">
      <w:start w:val="1"/>
      <w:numFmt w:val="lowerRoman"/>
      <w:lvlText w:val="(%1)(%2)(%3)(%4)"/>
      <w:lvlJc w:val="left"/>
      <w:pPr>
        <w:ind w:left="664" w:hanging="157"/>
      </w:pPr>
      <w:rPr>
        <w:color w:val="000000"/>
        <w:sz w:val="16"/>
        <w:szCs w:val="16"/>
        <w:vertAlign w:val="baseline"/>
      </w:rPr>
    </w:lvl>
    <w:lvl w:ilvl="4">
      <w:start w:val="1"/>
      <w:numFmt w:val="decimal"/>
      <w:lvlText w:val="%1)%2)%3)%4)%5)"/>
      <w:lvlJc w:val="left"/>
      <w:pPr>
        <w:ind w:left="808" w:hanging="160"/>
      </w:pPr>
      <w:rPr>
        <w:color w:val="000000"/>
        <w:sz w:val="16"/>
        <w:szCs w:val="16"/>
        <w:vertAlign w:val="baseline"/>
      </w:rPr>
    </w:lvl>
    <w:lvl w:ilvl="5">
      <w:start w:val="1"/>
      <w:numFmt w:val="lowerLetter"/>
      <w:lvlText w:val="%1)%2)%3)%4)%5)%6)"/>
      <w:lvlJc w:val="left"/>
      <w:pPr>
        <w:ind w:left="952" w:hanging="160"/>
      </w:pPr>
      <w:rPr>
        <w:color w:val="000000"/>
        <w:sz w:val="16"/>
        <w:szCs w:val="16"/>
        <w:vertAlign w:val="baseline"/>
      </w:rPr>
    </w:lvl>
    <w:lvl w:ilvl="6">
      <w:start w:val="1"/>
      <w:numFmt w:val="lowerRoman"/>
      <w:lvlText w:val="%1)%2)%3)%4)%5)%6)%7)"/>
      <w:lvlJc w:val="left"/>
      <w:pPr>
        <w:ind w:left="1096" w:hanging="160"/>
      </w:pPr>
      <w:rPr>
        <w:color w:val="000000"/>
        <w:sz w:val="16"/>
        <w:szCs w:val="16"/>
        <w:vertAlign w:val="baseline"/>
      </w:rPr>
    </w:lvl>
    <w:lvl w:ilvl="7">
      <w:start w:val="1"/>
      <w:numFmt w:val="lowerLetter"/>
      <w:lvlText w:val="%1.%2.%3.%4.%5.%6.%7.%8."/>
      <w:lvlJc w:val="left"/>
      <w:pPr>
        <w:ind w:left="1240" w:hanging="160"/>
      </w:pPr>
      <w:rPr>
        <w:color w:val="000000"/>
        <w:sz w:val="16"/>
        <w:szCs w:val="16"/>
        <w:vertAlign w:val="baseline"/>
      </w:rPr>
    </w:lvl>
    <w:lvl w:ilvl="8">
      <w:start w:val="1"/>
      <w:numFmt w:val="lowerRoman"/>
      <w:lvlText w:val="%1.%2.%3.%4.%5.%6.%7.%8.%9."/>
      <w:lvlJc w:val="left"/>
      <w:pPr>
        <w:ind w:left="3400" w:hanging="160"/>
      </w:pPr>
      <w:rPr>
        <w:color w:val="000000"/>
        <w:sz w:val="16"/>
        <w:szCs w:val="16"/>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reeForm" w:customStyle="1">
    <w:name w:val="Free Form"/>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Heading11" w:customStyle="1">
    <w:name w:val="Heading 1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480" w:line="276" w:lineRule="auto"/>
    </w:pPr>
    <w:rPr>
      <w:rFonts w:cs="Arial Unicode MS" w:eastAsia="Arial Unicode MS" w:hAnsi="Arial Unicode MS"/>
      <w:color w:val="000000"/>
      <w:sz w:val="20"/>
      <w:szCs w:val="20"/>
      <w:u w:color="000000"/>
      <w:bdr w:space="0" w:sz="0" w:val="nil"/>
    </w:rPr>
  </w:style>
  <w:style w:type="paragraph" w:styleId="BodyA" w:customStyle="1">
    <w:name w:val="Body A"/>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numbering" w:styleId="List0" w:customStyle="1">
    <w:name w:val="List 0"/>
    <w:basedOn w:val="NoList"/>
    <w:rsid w:val="00E9530A"/>
  </w:style>
  <w:style w:type="paragraph" w:styleId="Heading21" w:customStyle="1">
    <w:name w:val="Heading 21"/>
    <w:rsid w:val="00E9530A"/>
    <w:pPr>
      <w:keepNext w:val="1"/>
      <w:keepLines w:val="1"/>
      <w:pBdr>
        <w:top w:space="0" w:sz="0" w:val="nil"/>
        <w:left w:space="0" w:sz="0" w:val="nil"/>
        <w:bottom w:space="0" w:sz="0" w:val="nil"/>
        <w:right w:space="0" w:sz="0" w:val="nil"/>
        <w:between w:space="0" w:sz="0" w:val="nil"/>
        <w:bar w:space="0" w:sz="0" w:val="nil"/>
      </w:pBdr>
      <w:suppressAutoHyphens w:val="1"/>
      <w:spacing w:after="200" w:before="200" w:line="276" w:lineRule="auto"/>
    </w:pPr>
    <w:rPr>
      <w:rFonts w:cs="Arial Unicode MS" w:eastAsia="Arial Unicode MS" w:hAnsi="Arial Unicode MS"/>
      <w:color w:val="000000"/>
      <w:sz w:val="20"/>
      <w:szCs w:val="20"/>
      <w:u w:color="000000"/>
      <w:bdr w:space="0" w:sz="0" w:val="nil"/>
    </w:rPr>
  </w:style>
  <w:style w:type="numbering" w:styleId="List31" w:customStyle="1">
    <w:name w:val="List 31"/>
    <w:basedOn w:val="NoList"/>
    <w:rsid w:val="00E9530A"/>
  </w:style>
  <w:style w:type="paragraph" w:styleId="NoSpacing1" w:customStyle="1">
    <w:name w:val="No Spacing1"/>
    <w:rsid w:val="00E9530A"/>
    <w:pPr>
      <w:pBdr>
        <w:top w:space="0" w:sz="0" w:val="nil"/>
        <w:left w:space="0" w:sz="0" w:val="nil"/>
        <w:bottom w:space="0" w:sz="0" w:val="nil"/>
        <w:right w:space="0" w:sz="0" w:val="nil"/>
        <w:between w:space="0" w:sz="0" w:val="nil"/>
        <w:bar w:space="0" w:sz="0" w:val="nil"/>
      </w:pBdr>
      <w:suppressAutoHyphens w:val="1"/>
      <w:spacing w:after="200" w:line="276" w:lineRule="auto"/>
    </w:pPr>
    <w:rPr>
      <w:rFonts w:cs="Arial Unicode MS" w:eastAsia="Arial Unicode MS" w:hAnsi="Arial Unicode MS"/>
      <w:color w:val="000000"/>
      <w:sz w:val="20"/>
      <w:szCs w:val="20"/>
      <w:u w:color="000000"/>
      <w:bdr w:space="0" w:sz="0" w:val="nil"/>
    </w:rPr>
  </w:style>
  <w:style w:type="paragraph" w:styleId="NoSpacing">
    <w:name w:val="No Spacing"/>
    <w:rsid w:val="00E9530A"/>
    <w:pPr>
      <w:pBdr>
        <w:top w:space="0" w:sz="0" w:val="nil"/>
        <w:left w:space="0" w:sz="0" w:val="nil"/>
        <w:bottom w:space="0" w:sz="0" w:val="nil"/>
        <w:right w:space="0" w:sz="0" w:val="nil"/>
        <w:between w:space="0" w:sz="0" w:val="nil"/>
        <w:bar w:space="0" w:sz="0" w:val="nil"/>
      </w:pBdr>
      <w:suppressAutoHyphens w:val="1"/>
    </w:pPr>
    <w:rPr>
      <w:rFonts w:cs="Arial Unicode MS" w:eastAsia="Arial Unicode MS" w:hAnsi="Arial Unicode MS"/>
      <w:color w:val="000000"/>
      <w:sz w:val="20"/>
      <w:szCs w:val="20"/>
      <w:u w:color="000000"/>
      <w:bdr w:space="0" w:sz="0" w:val="nil"/>
    </w:rPr>
  </w:style>
  <w:style w:type="numbering" w:styleId="List8" w:customStyle="1">
    <w:name w:val="List 8"/>
    <w:basedOn w:val="NoList"/>
    <w:rsid w:val="00E9530A"/>
  </w:style>
  <w:style w:type="paragraph" w:styleId="NormalWeb">
    <w:name w:val="Normal (Web)"/>
    <w:basedOn w:val="Normal"/>
    <w:uiPriority w:val="99"/>
    <w:semiHidden w:val="1"/>
    <w:unhideWhenUsed w:val="1"/>
    <w:rsid w:val="00E9530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eastAsia="Times New Roman"/>
      <w:bdr w:color="auto" w:space="0" w:sz="0" w:val="none"/>
    </w:rPr>
  </w:style>
  <w:style w:type="paragraph" w:styleId="ListParagraph">
    <w:name w:val="List Paragraph"/>
    <w:basedOn w:val="Normal"/>
    <w:uiPriority w:val="34"/>
    <w:qFormat w:val="1"/>
    <w:rsid w:val="00715C65"/>
    <w:pPr>
      <w:ind w:left="720"/>
      <w:contextualSpacing w:val="1"/>
    </w:pPr>
  </w:style>
  <w:style w:type="character" w:styleId="Hyperlink">
    <w:name w:val="Hyperlink"/>
    <w:basedOn w:val="DefaultParagraphFont"/>
    <w:uiPriority w:val="99"/>
    <w:unhideWhenUsed w:val="1"/>
    <w:rsid w:val="00262E11"/>
    <w:rPr>
      <w:color w:val="0563c1" w:themeColor="hyperlink"/>
      <w:u w:val="single"/>
    </w:rPr>
  </w:style>
  <w:style w:type="character" w:styleId="UnresolvedMention">
    <w:name w:val="Unresolved Mention"/>
    <w:basedOn w:val="DefaultParagraphFont"/>
    <w:uiPriority w:val="99"/>
    <w:semiHidden w:val="1"/>
    <w:unhideWhenUsed w:val="1"/>
    <w:rsid w:val="00262E11"/>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sJLYHMRysX6SC5x7iMd4XDvfSA==">CgMxLjAyCWguMWZvYjl0ZTIIaC5namRneHM4AHIhMV9hX0xiTFo4VFk2d3hmc3NpeUJTQjJpN0JIbUZDMzFY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2024-08-13T17:01:00Z</dcterms:created>
  <dc:creator>Vi Trần</dc:creator>
</cp:coreProperties>
</file>