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Associated Students of Orange Coast College (ASOCC)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Student Government of Orange Coast College (SGOCC)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Inter-Club Council</w:t>
      </w:r>
    </w:p>
    <w:p w:rsidR="00000000" w:rsidDel="00000000" w:rsidP="00000000" w:rsidRDefault="00000000" w:rsidRPr="00000000" w14:paraId="00000004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AGENDA</w:t>
      </w:r>
    </w:p>
    <w:p w:rsidR="00000000" w:rsidDel="00000000" w:rsidP="00000000" w:rsidRDefault="00000000" w:rsidRPr="00000000" w14:paraId="00000005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November 18, 2025; 11:10 a.m.</w:t>
      </w:r>
    </w:p>
    <w:p w:rsidR="00000000" w:rsidDel="00000000" w:rsidP="00000000" w:rsidRDefault="00000000" w:rsidRPr="00000000" w14:paraId="00000006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2701 Fairview Road</w:t>
      </w:r>
    </w:p>
    <w:p w:rsidR="00000000" w:rsidDel="00000000" w:rsidP="00000000" w:rsidRDefault="00000000" w:rsidRPr="00000000" w14:paraId="00000007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Union Building, Room SU 216</w:t>
      </w:r>
    </w:p>
    <w:p w:rsidR="00000000" w:rsidDel="00000000" w:rsidP="00000000" w:rsidRDefault="00000000" w:rsidRPr="00000000" w14:paraId="00000008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Costa Mesa, CA 92626</w:t>
      </w:r>
    </w:p>
    <w:p w:rsidR="00000000" w:rsidDel="00000000" w:rsidP="00000000" w:rsidRDefault="00000000" w:rsidRPr="00000000" w14:paraId="00000009">
      <w:pPr>
        <w:spacing w:after="24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(714) 432-5730</w:t>
      </w:r>
    </w:p>
    <w:p w:rsidR="00000000" w:rsidDel="00000000" w:rsidP="00000000" w:rsidRDefault="00000000" w:rsidRPr="00000000" w14:paraId="0000000A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ASOCC meetings are accessible both in-person in the Student Union and via Zoom. Video Conferencing &amp; Call-In Information:</w:t>
      </w:r>
    </w:p>
    <w:p w:rsidR="00000000" w:rsidDel="00000000" w:rsidP="00000000" w:rsidRDefault="00000000" w:rsidRPr="00000000" w14:paraId="0000000B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Video Conferencing Web Address: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https://bit.ly/ASOCCMeetings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Telephone Call-In Information: +1 669 900 6833 (US Toll)</w:t>
      </w:r>
    </w:p>
    <w:p w:rsidR="00000000" w:rsidDel="00000000" w:rsidP="00000000" w:rsidRDefault="00000000" w:rsidRPr="00000000" w14:paraId="0000000D">
      <w:pPr>
        <w:spacing w:after="20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ID: 955 3721 2182</w:t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NOTICE IS HEREBY GIVEN that Inter-Club Council 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Tuesday, November 18, 2025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11:10 am Pursuant to the Government Code Section 54955 and 54954.2(b) (3), the Inter-Club Council may adjourn, reconvene, and re-adjourn from time to time, as may be necessary to transact business. Unfinished items on the agenda may be trailed to the following meeting pending the approval of the Inter-Club Council. Those wishing to address the Inter-Club Council shall be present during the public forum and express their concern. The Inter-Club Council reserves the right to modify the order of items on this agenda. For further information, please contact Inter-Club Council President Yoonie Pak 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spak15@student.cccd.edu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Organizational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</w:t>
      </w:r>
    </w:p>
    <w:p w:rsidR="00000000" w:rsidDel="00000000" w:rsidP="00000000" w:rsidRDefault="00000000" w:rsidRPr="00000000" w14:paraId="00000014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Inter-Club Council issues on or not already appearing on the agenda. A limit of 5 minutes per speaker and 15 minutes per topic will be enforced. This is not a period of discussion for the Inter-Club Council, however, the Inter-Club Council President may respond to specific questions and concerns made by the public.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Inter-Club Council President to report.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Unfinished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firstLine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All items under new business are discussion and/or action items. Attachments are available in the ASOCC Office.</w:t>
      </w:r>
    </w:p>
    <w:p w:rsidR="00000000" w:rsidDel="00000000" w:rsidP="00000000" w:rsidRDefault="00000000" w:rsidRPr="00000000" w14:paraId="0000001D">
      <w:pPr>
        <w:spacing w:line="240" w:lineRule="auto"/>
        <w:ind w:firstLine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V.01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ICC Ice Breaker</w:t>
      </w:r>
    </w:p>
    <w:p w:rsidR="00000000" w:rsidDel="00000000" w:rsidP="00000000" w:rsidRDefault="00000000" w:rsidRPr="00000000" w14:paraId="0000001F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 Inter-Club Council Officers will engage in an icebreaker activity led by Yoonie Pak. Discussion to follow.</w:t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V.02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Student Club and Organizations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highlight w:val="white"/>
          <w:rtl w:val="0"/>
        </w:rPr>
        <w:t xml:space="preserve">Special Event(s)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2160" w:hanging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Student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Club and Organization Special Events on the Consent Calendar may be adopted by a single motion. See</w:t>
      </w:r>
    </w:p>
    <w:p w:rsidR="00000000" w:rsidDel="00000000" w:rsidP="00000000" w:rsidRDefault="00000000" w:rsidRPr="00000000" w14:paraId="00000023">
      <w:pPr>
        <w:spacing w:line="240" w:lineRule="auto"/>
        <w:ind w:left="2160" w:hanging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Attachment I –Student Club and Organization Special Events Applications.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V.03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Coast Day Debrief </w:t>
      </w:r>
    </w:p>
    <w:p w:rsidR="00000000" w:rsidDel="00000000" w:rsidP="00000000" w:rsidRDefault="00000000" w:rsidRPr="00000000" w14:paraId="00000026">
      <w:pPr>
        <w:spacing w:line="240" w:lineRule="auto"/>
        <w:ind w:left="720" w:firstLine="72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planning of the Fall 2025 Coast Day taking place on November 4th,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V.04</w:t>
        <w:tab/>
        <w:t xml:space="preserve">End of the Year Luncheon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planning of the End of the Year Luncheon taking place on December 2nd,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Inter-Club Council on issues on or not already appearing on the agenda. A limit of 5 minutes per speaker and 15 minutes per topic will be enforced. This is not a period of discussion for the Inter-Club Council; however, the Inter-Club Council President may respond to specific questions and concerns made by the public.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firstLine="720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VII.01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 xml:space="preserve">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VII.02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 xml:space="preserve">Board, Officer, and Staff Reports (Limited to 2 minutes per person)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Attachment I  – Student Club and Organization Special Events Applications</w:t>
      </w:r>
    </w:p>
    <w:tbl>
      <w:tblPr>
        <w:tblStyle w:val="Table1"/>
        <w:tblW w:w="10605.0" w:type="dxa"/>
        <w:jc w:val="left"/>
        <w:tblLayout w:type="fixed"/>
        <w:tblLook w:val="0400"/>
      </w:tblPr>
      <w:tblGrid>
        <w:gridCol w:w="1770"/>
        <w:gridCol w:w="2010"/>
        <w:gridCol w:w="4218.000000000001"/>
        <w:gridCol w:w="2606.999999999999"/>
        <w:tblGridChange w:id="0">
          <w:tblGrid>
            <w:gridCol w:w="1770"/>
            <w:gridCol w:w="2010"/>
            <w:gridCol w:w="4218.000000000001"/>
            <w:gridCol w:w="2606.999999999999"/>
          </w:tblGrid>
        </w:tblGridChange>
      </w:tblGrid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NAME OF CLUB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NAME OF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DESCRIPTION OF EVENT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DATE + TIME &amp; LOCATION OF EVENT</w:t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Mudslingers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Annual Holiday Ceramic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 day Holiday sale of students ceramic art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12/5/2025</w:t>
              <w:br w:type="textWrapping"/>
              <w:t xml:space="preserve">9am-5pm</w:t>
              <w:tab/>
              <w:br w:type="textWrapping"/>
              <w:t xml:space="preserve">Art Center room 113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Circle K International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Board Trainer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Leadership training for the members of the Circle K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11/23/2025</w:t>
              <w:br w:type="textWrapping"/>
              <w:t xml:space="preserve">10am</w:t>
              <w:tab/>
              <w:t xml:space="preserve">5pm</w:t>
              <w:br w:type="textWrapping"/>
              <w:t xml:space="preserve">SU 101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Circle K International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KIWIN'S Jet Conclave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Assisting our high school counterparts electing officers for the upcoming year and recruiting high school students to OCC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1/25/2026</w:t>
              <w:br w:type="textWrapping"/>
              <w:t xml:space="preserve">12pm</w:t>
              <w:tab/>
              <w:t xml:space="preserve">3:30pm</w:t>
              <w:br w:type="textWrapping"/>
              <w:t xml:space="preserve">SU 101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Circle K International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Friendsgiving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Social opportunity for club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11/30/2025</w:t>
              <w:br w:type="textWrapping"/>
              <w:t xml:space="preserve">1pm</w:t>
              <w:tab/>
              <w:t xml:space="preserve">3pm</w:t>
              <w:br w:type="textWrapping"/>
              <w:t xml:space="preserve">SU 101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Circle K International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Winter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Games and other activities for club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12/15/2025</w:t>
              <w:br w:type="textWrapping"/>
              <w:t xml:space="preserve">3pm</w:t>
              <w:tab/>
              <w:t xml:space="preserve">5pm</w:t>
              <w:br w:type="textWrapping"/>
              <w:t xml:space="preserve">SU 101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Circle K International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Intersession 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Social interaction at a no-host 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1/21/2026</w:t>
              <w:br w:type="textWrapping"/>
              <w:t xml:space="preserve">6pm</w:t>
              <w:tab/>
              <w:t xml:space="preserve">7pm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Off Campus</w:t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Student Veterans of America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Beach Bonfire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 beach bonfire gathering for club members and advisors to kick back and relax.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11/21/2025</w:t>
              <w:br w:type="textWrapping"/>
              <w:t xml:space="preserve">5pm</w:t>
              <w:tab/>
              <w:t xml:space="preserve">6pm</w:t>
              <w:br w:type="textWrapping"/>
              <w:t xml:space="preserve">Off-Campus Event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-webkit-standar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5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7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2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8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6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t.ly/ASOCCMeetings" TargetMode="External"/><Relationship Id="rId7" Type="http://schemas.openxmlformats.org/officeDocument/2006/relationships/hyperlink" Target="mailto:spak15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